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20" w:rsidRDefault="00383F20" w:rsidP="003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383F20" w:rsidRDefault="00383F20" w:rsidP="003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A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-ЗК</w:t>
      </w:r>
      <w:r w:rsidR="00B71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B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№</w:t>
      </w:r>
      <w:r w:rsidR="006E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E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</w:t>
      </w:r>
      <w:bookmarkStart w:id="0" w:name="_GoBack"/>
      <w:bookmarkEnd w:id="0"/>
      <w:r w:rsidR="008B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D6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70EA2" w:rsidRDefault="00670EA2" w:rsidP="0038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9358F8" w:rsidRPr="004E2A7B" w:rsidTr="002213C0">
        <w:trPr>
          <w:trHeight w:val="737"/>
        </w:trPr>
        <w:tc>
          <w:tcPr>
            <w:tcW w:w="3085" w:type="dxa"/>
          </w:tcPr>
          <w:p w:rsidR="00383F20" w:rsidRDefault="00383F20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58F8" w:rsidRPr="008C6A24" w:rsidRDefault="009358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7088" w:type="dxa"/>
          </w:tcPr>
          <w:p w:rsidR="00383F20" w:rsidRDefault="00383F20" w:rsidP="009358F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6FC4" w:rsidRDefault="00171AC4" w:rsidP="009358F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1A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Поставка оборудования: портативная информационная индукционная система; приемник со звуковой, световой и текстовой индикацией; кнопка вызова антивандальная, всепогодная; кнопка вызова антивандальная, всепогодная со шнурком в рамках адаптации и дооборудования Спортивного центра с плавательным бассейном для инвалидов и други</w:t>
            </w:r>
            <w:r w:rsid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 маломобильных групп населения</w:t>
            </w:r>
          </w:p>
          <w:p w:rsidR="00A74FFD" w:rsidRPr="004E2A7B" w:rsidRDefault="00A74FFD" w:rsidP="009358F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58F8" w:rsidRPr="004E2A7B" w:rsidTr="00FB3DC4">
        <w:trPr>
          <w:trHeight w:val="421"/>
        </w:trPr>
        <w:tc>
          <w:tcPr>
            <w:tcW w:w="3085" w:type="dxa"/>
          </w:tcPr>
          <w:p w:rsidR="009358F8" w:rsidRPr="008C6A24" w:rsidRDefault="009358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7088" w:type="dxa"/>
          </w:tcPr>
          <w:p w:rsidR="009358F8" w:rsidRDefault="00383F20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котировок</w:t>
            </w:r>
            <w:r w:rsidR="005A23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электронной форме</w:t>
            </w:r>
          </w:p>
          <w:p w:rsidR="00585DF8" w:rsidRPr="004E2A7B" w:rsidRDefault="00585DF8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85DF8" w:rsidRPr="004E2A7B" w:rsidTr="00AF477F">
        <w:trPr>
          <w:trHeight w:val="421"/>
        </w:trPr>
        <w:tc>
          <w:tcPr>
            <w:tcW w:w="3085" w:type="dxa"/>
            <w:vAlign w:val="center"/>
          </w:tcPr>
          <w:p w:rsidR="00585DF8" w:rsidRDefault="00585DF8" w:rsidP="00EE7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4D3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сети Интернет:</w:t>
            </w:r>
          </w:p>
          <w:p w:rsidR="00585DF8" w:rsidRPr="005E04D3" w:rsidRDefault="00585DF8" w:rsidP="00EE7D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585DF8" w:rsidRPr="005E04D3" w:rsidRDefault="00585DF8" w:rsidP="00EE7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4D3">
              <w:rPr>
                <w:rFonts w:ascii="Times New Roman" w:eastAsia="Times New Roman" w:hAnsi="Times New Roman" w:cs="Times New Roman"/>
                <w:lang w:eastAsia="ru-RU"/>
              </w:rPr>
              <w:t>Электронная торговая площадка OTC-</w:t>
            </w:r>
            <w:r w:rsidRPr="00A40F83">
              <w:rPr>
                <w:rFonts w:ascii="Times New Roman" w:eastAsia="Times New Roman" w:hAnsi="Times New Roman" w:cs="Times New Roman"/>
                <w:lang w:eastAsia="ru-RU"/>
              </w:rPr>
              <w:t>TENDER</w:t>
            </w:r>
          </w:p>
        </w:tc>
      </w:tr>
      <w:tr w:rsidR="00585DF8" w:rsidRPr="004E2A7B" w:rsidTr="00AF477F">
        <w:trPr>
          <w:trHeight w:val="421"/>
        </w:trPr>
        <w:tc>
          <w:tcPr>
            <w:tcW w:w="3085" w:type="dxa"/>
            <w:vAlign w:val="center"/>
          </w:tcPr>
          <w:p w:rsidR="00585DF8" w:rsidRPr="005E04D3" w:rsidRDefault="00585DF8" w:rsidP="00EE7D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4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7088" w:type="dxa"/>
            <w:vAlign w:val="center"/>
          </w:tcPr>
          <w:p w:rsidR="00585DF8" w:rsidRPr="001548A6" w:rsidRDefault="00585DF8" w:rsidP="00EE7D4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0F83">
              <w:rPr>
                <w:rFonts w:ascii="Times New Roman" w:eastAsia="Times New Roman" w:hAnsi="Times New Roman" w:cs="Times New Roman"/>
                <w:lang w:eastAsia="ru-RU"/>
              </w:rPr>
              <w:t>http://otc.ru/tender</w:t>
            </w:r>
          </w:p>
        </w:tc>
      </w:tr>
      <w:tr w:rsidR="00585DF8" w:rsidRPr="008C6A24" w:rsidTr="00AF477F">
        <w:trPr>
          <w:trHeight w:val="401"/>
        </w:trPr>
        <w:tc>
          <w:tcPr>
            <w:tcW w:w="10173" w:type="dxa"/>
            <w:gridSpan w:val="2"/>
            <w:vAlign w:val="center"/>
          </w:tcPr>
          <w:p w:rsidR="00585DF8" w:rsidRPr="005E04D3" w:rsidRDefault="00585DF8" w:rsidP="00EE7D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DF8" w:rsidRPr="008C6A24" w:rsidTr="00E03FEA">
        <w:trPr>
          <w:trHeight w:val="710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088" w:type="dxa"/>
          </w:tcPr>
          <w:p w:rsidR="00585DF8" w:rsidRPr="008C6A24" w:rsidRDefault="00585DF8" w:rsidP="008B0D3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автономное учреждение Волгоградской области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«Центр водных видов спорта «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Спартак-Волгоград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585DF8" w:rsidRPr="008C6A24" w:rsidTr="00E03FEA">
        <w:trPr>
          <w:trHeight w:val="409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585DF8" w:rsidRPr="008C6A24" w:rsidTr="00E03FEA">
        <w:trPr>
          <w:trHeight w:val="414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585DF8" w:rsidRPr="008C6A24" w:rsidTr="00E03FEA">
        <w:trPr>
          <w:trHeight w:val="421"/>
        </w:trPr>
        <w:tc>
          <w:tcPr>
            <w:tcW w:w="10173" w:type="dxa"/>
            <w:gridSpan w:val="2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585DF8" w:rsidRPr="008C6A24" w:rsidTr="00E03FEA">
        <w:trPr>
          <w:trHeight w:val="413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</w:t>
            </w: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 Мария Викторовна </w:t>
            </w:r>
          </w:p>
        </w:tc>
      </w:tr>
      <w:tr w:rsidR="00585DF8" w:rsidRPr="008C6A24" w:rsidTr="00E03FEA">
        <w:trPr>
          <w:trHeight w:val="418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spartak-volgograd@yandex.ru </w:t>
            </w:r>
          </w:p>
        </w:tc>
      </w:tr>
      <w:tr w:rsidR="00585DF8" w:rsidRPr="008C6A24" w:rsidTr="00E03FEA">
        <w:trPr>
          <w:trHeight w:val="411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7-8442-262249 </w:t>
            </w:r>
          </w:p>
        </w:tc>
      </w:tr>
      <w:tr w:rsidR="00585DF8" w:rsidRPr="008C6A24" w:rsidTr="00E03FEA">
        <w:trPr>
          <w:trHeight w:val="417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Факс:</w:t>
            </w:r>
          </w:p>
        </w:tc>
        <w:tc>
          <w:tcPr>
            <w:tcW w:w="7088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7-8442-262249 </w:t>
            </w:r>
          </w:p>
        </w:tc>
      </w:tr>
      <w:tr w:rsidR="00585DF8" w:rsidRPr="008C6A24" w:rsidTr="00E03FEA">
        <w:trPr>
          <w:trHeight w:val="409"/>
        </w:trPr>
        <w:tc>
          <w:tcPr>
            <w:tcW w:w="10173" w:type="dxa"/>
            <w:gridSpan w:val="2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Предмет договора </w:t>
            </w:r>
          </w:p>
        </w:tc>
      </w:tr>
      <w:tr w:rsidR="00585DF8" w:rsidRPr="008C6A24" w:rsidTr="00E03FEA">
        <w:trPr>
          <w:trHeight w:val="428"/>
        </w:trPr>
        <w:tc>
          <w:tcPr>
            <w:tcW w:w="10173" w:type="dxa"/>
            <w:gridSpan w:val="2"/>
          </w:tcPr>
          <w:p w:rsidR="00585DF8" w:rsidRPr="00E03FEA" w:rsidRDefault="00585DF8" w:rsidP="00316D29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Лот №1 </w:t>
            </w:r>
          </w:p>
        </w:tc>
      </w:tr>
      <w:tr w:rsidR="00585DF8" w:rsidRPr="008C6A24" w:rsidTr="00AB6F00">
        <w:trPr>
          <w:trHeight w:val="540"/>
        </w:trPr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 договора:</w:t>
            </w:r>
          </w:p>
        </w:tc>
        <w:tc>
          <w:tcPr>
            <w:tcW w:w="7088" w:type="dxa"/>
          </w:tcPr>
          <w:p w:rsidR="00585DF8" w:rsidRDefault="00585DF8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1A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Поставка оборудования: портативная информационная индукционная система; приемник со звуковой, световой и текстовой индикацией; кнопка вызова антивандальная, всепогодная; кнопка вызова антивандальная, всепогодная со шнурком в рамках адаптации и дооборудования Спортивного центра с плавательным бассейном для инвалидов и других маломобильных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 населения</w:t>
            </w:r>
          </w:p>
          <w:p w:rsidR="00585DF8" w:rsidRPr="004E2A7B" w:rsidRDefault="00585DF8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85DF8" w:rsidRPr="008C6A24" w:rsidTr="00E03FEA">
        <w:tc>
          <w:tcPr>
            <w:tcW w:w="3085" w:type="dxa"/>
          </w:tcPr>
          <w:p w:rsidR="00585DF8" w:rsidRPr="008C6A24" w:rsidRDefault="00585DF8" w:rsidP="00316D2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7088" w:type="dxa"/>
          </w:tcPr>
          <w:p w:rsidR="00585DF8" w:rsidRPr="005D58AE" w:rsidRDefault="00585DF8" w:rsidP="00171AC4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119865,00 </w:t>
            </w:r>
            <w:r w:rsidRPr="00C74F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Российский рубль</w:t>
            </w:r>
          </w:p>
        </w:tc>
      </w:tr>
      <w:tr w:rsidR="00585DF8" w:rsidRPr="008C6A24" w:rsidTr="00E03FEA">
        <w:trPr>
          <w:trHeight w:val="405"/>
        </w:trPr>
        <w:tc>
          <w:tcPr>
            <w:tcW w:w="10173" w:type="dxa"/>
            <w:gridSpan w:val="2"/>
            <w:vAlign w:val="center"/>
          </w:tcPr>
          <w:p w:rsidR="00585DF8" w:rsidRPr="008C6A24" w:rsidRDefault="00585DF8" w:rsidP="00F144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 товаре, работе, услуге</w:t>
            </w:r>
          </w:p>
        </w:tc>
      </w:tr>
    </w:tbl>
    <w:p w:rsidR="00B54F20" w:rsidRPr="008C6A24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8"/>
        <w:tblW w:w="10267" w:type="dxa"/>
        <w:tblLook w:val="04A0" w:firstRow="1" w:lastRow="0" w:firstColumn="1" w:lastColumn="0" w:noHBand="0" w:noVBand="1"/>
      </w:tblPr>
      <w:tblGrid>
        <w:gridCol w:w="442"/>
        <w:gridCol w:w="2218"/>
        <w:gridCol w:w="1524"/>
        <w:gridCol w:w="1169"/>
        <w:gridCol w:w="1099"/>
        <w:gridCol w:w="1408"/>
        <w:gridCol w:w="2407"/>
      </w:tblGrid>
      <w:tr w:rsidR="00F14425" w:rsidRPr="008C6A24" w:rsidTr="003C26D3">
        <w:tc>
          <w:tcPr>
            <w:tcW w:w="442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18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Классификация по ОКДП</w:t>
            </w:r>
            <w:proofErr w:type="gramStart"/>
            <w:r w:rsidR="00AC22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gridSpan w:val="2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Классификация по ОКВЭД</w:t>
            </w:r>
            <w:proofErr w:type="gramStart"/>
            <w:r w:rsidR="00AC22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1099" w:type="dxa"/>
          </w:tcPr>
          <w:p w:rsidR="00F14425" w:rsidRPr="00E03FEA" w:rsidRDefault="00F14425" w:rsidP="006A1342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 измерения</w:t>
            </w:r>
          </w:p>
        </w:tc>
        <w:tc>
          <w:tcPr>
            <w:tcW w:w="1408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(Объем)</w:t>
            </w:r>
          </w:p>
        </w:tc>
        <w:tc>
          <w:tcPr>
            <w:tcW w:w="2407" w:type="dxa"/>
          </w:tcPr>
          <w:p w:rsidR="00F14425" w:rsidRPr="00E03FEA" w:rsidRDefault="00F14425" w:rsidP="00F1442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03F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Дополнительные сведения</w:t>
            </w:r>
          </w:p>
        </w:tc>
      </w:tr>
      <w:tr w:rsidR="0021387B" w:rsidRPr="008C6A24" w:rsidTr="003C26D3">
        <w:tc>
          <w:tcPr>
            <w:tcW w:w="442" w:type="dxa"/>
          </w:tcPr>
          <w:p w:rsidR="0021387B" w:rsidRPr="0051090A" w:rsidRDefault="0021387B" w:rsidP="00C565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0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</w:tcPr>
          <w:p w:rsidR="0021387B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26.30.12.000 Аппаратура коммуникационная передающая без приемных устройств</w:t>
            </w:r>
          </w:p>
        </w:tc>
        <w:tc>
          <w:tcPr>
            <w:tcW w:w="2693" w:type="dxa"/>
            <w:gridSpan w:val="2"/>
          </w:tcPr>
          <w:p w:rsidR="0021387B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47.4 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099" w:type="dxa"/>
          </w:tcPr>
          <w:p w:rsidR="0021387B" w:rsidRPr="00E45A39" w:rsidRDefault="0021387B" w:rsidP="006A1342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Штука</w:t>
            </w:r>
          </w:p>
          <w:p w:rsidR="0021387B" w:rsidRPr="00E45A39" w:rsidRDefault="0021387B" w:rsidP="006A1342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21387B" w:rsidRPr="00E45A39" w:rsidRDefault="00E45A39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7" w:type="dxa"/>
          </w:tcPr>
          <w:p w:rsidR="0021387B" w:rsidRPr="00714E22" w:rsidRDefault="00E45A39" w:rsidP="00B57CF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ортативная информационная индукционная система</w:t>
            </w:r>
          </w:p>
        </w:tc>
      </w:tr>
      <w:tr w:rsidR="00D80BF5" w:rsidRPr="008C6A24" w:rsidTr="003C26D3">
        <w:tc>
          <w:tcPr>
            <w:tcW w:w="442" w:type="dxa"/>
          </w:tcPr>
          <w:p w:rsidR="00D80BF5" w:rsidRPr="0051090A" w:rsidRDefault="00D80BF5" w:rsidP="00C565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18" w:type="dxa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26.30.30.000 Части и комплектующие коммуникационного оборудования</w:t>
            </w:r>
          </w:p>
        </w:tc>
        <w:tc>
          <w:tcPr>
            <w:tcW w:w="2693" w:type="dxa"/>
            <w:gridSpan w:val="2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47.4 Торговля розничная информационным и коммуникационным оборудованием в специализированных </w:t>
            </w: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магазинах</w:t>
            </w:r>
          </w:p>
        </w:tc>
        <w:tc>
          <w:tcPr>
            <w:tcW w:w="1099" w:type="dxa"/>
          </w:tcPr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Штука</w:t>
            </w:r>
          </w:p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D80BF5" w:rsidRPr="00E45A39" w:rsidRDefault="00D80BF5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D80BF5" w:rsidRPr="00714E22" w:rsidRDefault="00D80BF5" w:rsidP="00B57CF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риемник со звуковой, световой и текстовой индикацией</w:t>
            </w:r>
          </w:p>
        </w:tc>
      </w:tr>
      <w:tr w:rsidR="00D80BF5" w:rsidRPr="008C6A24" w:rsidTr="003C26D3">
        <w:tc>
          <w:tcPr>
            <w:tcW w:w="442" w:type="dxa"/>
          </w:tcPr>
          <w:p w:rsidR="00D80BF5" w:rsidRPr="0051090A" w:rsidRDefault="00D80BF5" w:rsidP="00C565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8" w:type="dxa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26.30.30.000 Части и комплектующие коммуникационного оборудования</w:t>
            </w:r>
          </w:p>
        </w:tc>
        <w:tc>
          <w:tcPr>
            <w:tcW w:w="2693" w:type="dxa"/>
            <w:gridSpan w:val="2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47.4 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099" w:type="dxa"/>
          </w:tcPr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Штука</w:t>
            </w:r>
          </w:p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D80BF5" w:rsidRPr="00E45A39" w:rsidRDefault="00D80BF5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D80BF5" w:rsidRDefault="00D80BF5" w:rsidP="00B57CF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нопка вызова антивандальная, всепогодная</w:t>
            </w:r>
          </w:p>
        </w:tc>
      </w:tr>
      <w:tr w:rsidR="00D80BF5" w:rsidRPr="008C6A24" w:rsidTr="003C26D3">
        <w:tc>
          <w:tcPr>
            <w:tcW w:w="442" w:type="dxa"/>
          </w:tcPr>
          <w:p w:rsidR="00D80BF5" w:rsidRPr="0051090A" w:rsidRDefault="00D80BF5" w:rsidP="00C5655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18" w:type="dxa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26.30.30.000 Части и комплектующие коммуникационного оборудования</w:t>
            </w:r>
          </w:p>
        </w:tc>
        <w:tc>
          <w:tcPr>
            <w:tcW w:w="2693" w:type="dxa"/>
            <w:gridSpan w:val="2"/>
          </w:tcPr>
          <w:p w:rsidR="00D80BF5" w:rsidRPr="00D80BF5" w:rsidRDefault="00D80BF5" w:rsidP="00D80BF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0B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47.4 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099" w:type="dxa"/>
          </w:tcPr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Штука</w:t>
            </w:r>
          </w:p>
          <w:p w:rsidR="00D80BF5" w:rsidRPr="00E45A39" w:rsidRDefault="00D80BF5" w:rsidP="00EE7D49">
            <w:pPr>
              <w:ind w:left="-129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D80BF5" w:rsidRPr="00E45A39" w:rsidRDefault="00D80BF5" w:rsidP="00684DC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D80BF5" w:rsidRDefault="003C26D3" w:rsidP="00B57CF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D80BF5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нопка вызова антивандальная, всепогодная со шнурком</w:t>
            </w: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267" w:type="dxa"/>
            <w:gridSpan w:val="7"/>
          </w:tcPr>
          <w:p w:rsidR="00D02771" w:rsidRDefault="00D02771" w:rsidP="006A1342">
            <w:pPr>
              <w:ind w:left="-129"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C6A24" w:rsidRDefault="008C6A24" w:rsidP="006A1342">
            <w:pPr>
              <w:ind w:left="-129"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  <w:p w:rsidR="00E832DD" w:rsidRPr="008C6A24" w:rsidRDefault="00E832DD" w:rsidP="006A1342">
            <w:pPr>
              <w:ind w:left="-129"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4184" w:type="dxa"/>
            <w:gridSpan w:val="3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83" w:type="dxa"/>
            <w:gridSpan w:val="4"/>
          </w:tcPr>
          <w:p w:rsidR="00F91C25" w:rsidRPr="008C6A24" w:rsidRDefault="005D58AE" w:rsidP="006A1342">
            <w:pPr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58AE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Волгоградская область, г. Волгоград, ул.8-ой Воздушной Армии, 12</w:t>
            </w: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267" w:type="dxa"/>
            <w:gridSpan w:val="7"/>
          </w:tcPr>
          <w:p w:rsidR="00FB3DC4" w:rsidRDefault="00FB3DC4" w:rsidP="006A1342">
            <w:pPr>
              <w:ind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C6A24" w:rsidRPr="008C6A24" w:rsidRDefault="008C6A24" w:rsidP="006A1342">
            <w:pPr>
              <w:ind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8C6A24" w:rsidRPr="008C6A24" w:rsidTr="008A3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4184" w:type="dxa"/>
            <w:gridSpan w:val="3"/>
          </w:tcPr>
          <w:p w:rsidR="008C6A24" w:rsidRPr="00A402FE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02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83" w:type="dxa"/>
            <w:gridSpan w:val="4"/>
          </w:tcPr>
          <w:p w:rsidR="008C6A24" w:rsidRPr="00A402FE" w:rsidRDefault="00383F20" w:rsidP="006A1342">
            <w:pPr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 w:rsidR="002109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5A2323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.09</w:t>
            </w:r>
            <w:r w:rsidR="008B0D3D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.2018</w:t>
            </w:r>
            <w:r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</w:t>
            </w:r>
            <w:r w:rsidR="002109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CD58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2109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.10</w:t>
            </w:r>
            <w:r w:rsidR="008B0D3D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.2018</w:t>
            </w:r>
            <w:r w:rsidR="005A23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C6A24" w:rsidRPr="00A402FE" w:rsidRDefault="008C6A24" w:rsidP="006A1342">
            <w:pPr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4184" w:type="dxa"/>
            <w:gridSpan w:val="3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83" w:type="dxa"/>
            <w:gridSpan w:val="4"/>
          </w:tcPr>
          <w:p w:rsidR="008C6A24" w:rsidRPr="008C6A24" w:rsidRDefault="00872596" w:rsidP="00E71262">
            <w:pPr>
              <w:ind w:right="-71" w:firstLine="22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Российская Федерация, </w:t>
            </w:r>
            <w:r w:rsidR="00383F20"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Волгоградская область, г.</w:t>
            </w:r>
            <w:r w:rsidR="00E712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83F20"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Волгоград, ул. 8 Воздушной Армии, 12</w:t>
            </w:r>
            <w:r w:rsidR="003405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B532E0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каб</w:t>
            </w:r>
            <w:r w:rsidR="00E71262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инет</w:t>
            </w:r>
            <w:r w:rsidR="00B532E0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 xml:space="preserve"> 4.</w:t>
            </w:r>
            <w:r w:rsidR="00CF1D1F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>08</w:t>
            </w: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184" w:type="dxa"/>
            <w:gridSpan w:val="3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83" w:type="dxa"/>
            <w:gridSpan w:val="4"/>
          </w:tcPr>
          <w:p w:rsidR="008C6A24" w:rsidRPr="008C6A24" w:rsidRDefault="005A2323" w:rsidP="00E45A39">
            <w:pPr>
              <w:ind w:right="-71" w:firstLine="1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2323">
              <w:rPr>
                <w:rFonts w:ascii="Times New Roman" w:hAnsi="Times New Roman"/>
                <w:lang w:eastAsia="ru-RU"/>
              </w:rPr>
              <w:t xml:space="preserve">Документация о закупке на бумажном носителе предоставляется участнику закупки со дня размещения извещения о проведении закупки и до дня окончания приема заявок, в срок не более двух рабочих дней с момента получения от участника закупки соответствующего запроса. Запрос о предоставлении документации о закупке на бумажном носителе оформляется в письменном виде, должен быть подписан уполномоченным лицом участника закупки и содержать Ф.И.О. представителя участника закупки, которому необходимо вручить документацию о закупке. Запрос может быть направлен почтовым отправлением и/или по электронному адресу, указанному в извещении о проведении закупки. Документация о закупке предоставляется путем вручения копии документации о закупке представителю участника закупки, указанному в запросе, после внесения участником закупки платы за предоставление документации о закупке, если такая плата установлена Заказчиком и указание об этом содержится в извещении о проведении закупки. Представитель участника закупки обязан подтвердить полномочия на получение копии документации о закупке (доверенность или иной документ, подтверждающий полномочия, а также документ, удостоверяющий личность). </w:t>
            </w:r>
            <w:proofErr w:type="gramStart"/>
            <w:r w:rsidRPr="005A2323">
              <w:rPr>
                <w:rFonts w:ascii="Times New Roman" w:hAnsi="Times New Roman"/>
                <w:lang w:eastAsia="ru-RU"/>
              </w:rPr>
              <w:t>Документация предоставляется ежедневно в рабочие дни в рабочее время (с понедельника по пятницу с 09.00 часов до 17.30 часов (перерыв с 12.00 до 12.30).</w:t>
            </w:r>
            <w:proofErr w:type="gramEnd"/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4184" w:type="dxa"/>
            <w:gridSpan w:val="3"/>
          </w:tcPr>
          <w:p w:rsidR="00383F20" w:rsidRDefault="00383F20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083" w:type="dxa"/>
            <w:gridSpan w:val="4"/>
          </w:tcPr>
          <w:p w:rsidR="00383F20" w:rsidRDefault="00383F20" w:rsidP="006A1342">
            <w:pPr>
              <w:ind w:left="-129" w:right="-71"/>
            </w:pPr>
          </w:p>
          <w:p w:rsidR="008C6A24" w:rsidRPr="008C6A24" w:rsidRDefault="006E78F7" w:rsidP="00B91626">
            <w:pPr>
              <w:ind w:right="-71"/>
              <w:rPr>
                <w:rFonts w:ascii="Times New Roman" w:eastAsia="Times New Roman" w:hAnsi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7" w:history="1"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www</w:t>
              </w:r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zakupki</w:t>
              </w:r>
              <w:proofErr w:type="spellEnd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gov</w:t>
              </w:r>
              <w:proofErr w:type="spellEnd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8C6A24" w:rsidRPr="008C6A24">
                <w:rPr>
                  <w:rStyle w:val="a7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0267" w:type="dxa"/>
            <w:gridSpan w:val="7"/>
          </w:tcPr>
          <w:p w:rsidR="008C6A24" w:rsidRPr="008C6A24" w:rsidRDefault="008C6A24" w:rsidP="006A1342">
            <w:pPr>
              <w:ind w:left="-129"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8C6A24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184" w:type="dxa"/>
            <w:gridSpan w:val="3"/>
          </w:tcPr>
          <w:p w:rsidR="008C6A24" w:rsidRPr="008C6A24" w:rsidRDefault="008C6A24" w:rsidP="003D0C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083" w:type="dxa"/>
            <w:gridSpan w:val="4"/>
          </w:tcPr>
          <w:p w:rsidR="008C6A24" w:rsidRPr="008C6A24" w:rsidRDefault="008C6A24" w:rsidP="000E2478">
            <w:pPr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A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Плата не требуется</w:t>
            </w:r>
          </w:p>
        </w:tc>
      </w:tr>
      <w:tr w:rsidR="00383F20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67" w:type="dxa"/>
            <w:gridSpan w:val="7"/>
          </w:tcPr>
          <w:p w:rsidR="00383F20" w:rsidRPr="00383F20" w:rsidRDefault="00383F20" w:rsidP="00FB3DC4">
            <w:pPr>
              <w:ind w:left="-129" w:right="-7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83F2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83F20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184" w:type="dxa"/>
            <w:gridSpan w:val="3"/>
          </w:tcPr>
          <w:p w:rsidR="00383F20" w:rsidRPr="008C6A24" w:rsidRDefault="00383F20" w:rsidP="00383F2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подачи заявок (по местному времени):</w:t>
            </w: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6083" w:type="dxa"/>
            <w:gridSpan w:val="4"/>
          </w:tcPr>
          <w:p w:rsidR="00383F20" w:rsidRPr="00E45A39" w:rsidRDefault="002109C4" w:rsidP="000E2478">
            <w:pPr>
              <w:ind w:left="-61"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CD58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.10</w:t>
            </w:r>
            <w:r w:rsidR="008B0D3D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.2018</w:t>
            </w:r>
            <w:r w:rsidR="00383F20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17.30</w:t>
            </w:r>
            <w:r w:rsidR="00653AAE" w:rsidRPr="00E45A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83F20" w:rsidRPr="005A2323" w:rsidRDefault="00383F20" w:rsidP="006A1342">
            <w:pPr>
              <w:ind w:left="-129" w:right="-71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383F20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184" w:type="dxa"/>
            <w:gridSpan w:val="3"/>
          </w:tcPr>
          <w:p w:rsidR="00383F20" w:rsidRDefault="00383F20" w:rsidP="00383F2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Дата и время рассмотрения и оценки котировочн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ых заявок (по местному времени)</w:t>
            </w:r>
          </w:p>
          <w:p w:rsidR="00383F20" w:rsidRPr="008C6A24" w:rsidRDefault="00383F20" w:rsidP="00383F2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83" w:type="dxa"/>
            <w:gridSpan w:val="4"/>
          </w:tcPr>
          <w:p w:rsidR="00383F20" w:rsidRPr="005A2323" w:rsidRDefault="002A1F10" w:rsidP="00CD5821">
            <w:pPr>
              <w:ind w:left="-61" w:right="-71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CD58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.10</w:t>
            </w:r>
            <w:r w:rsidR="008B0D3D"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.2018</w:t>
            </w:r>
            <w:r w:rsidR="00383F20"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D58AE"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CD58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383F20"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:00</w:t>
            </w:r>
            <w:r w:rsidR="00B532E0" w:rsidRPr="002A1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383F20" w:rsidRPr="008C6A24" w:rsidTr="003C2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184" w:type="dxa"/>
            <w:gridSpan w:val="3"/>
          </w:tcPr>
          <w:p w:rsidR="00383F20" w:rsidRPr="008C6A24" w:rsidRDefault="00383F20" w:rsidP="00383F2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Место:</w:t>
            </w: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6083" w:type="dxa"/>
            <w:gridSpan w:val="4"/>
          </w:tcPr>
          <w:p w:rsidR="00383F20" w:rsidRPr="008C6A24" w:rsidRDefault="00383F20" w:rsidP="006B2183">
            <w:pPr>
              <w:ind w:left="-61"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3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Волгоградская область, Волгоград, ул.8-ой Воздушной Армии, дом 12</w:t>
            </w:r>
          </w:p>
        </w:tc>
      </w:tr>
    </w:tbl>
    <w:p w:rsidR="008C6A24" w:rsidRDefault="008C6A24" w:rsidP="00C56557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714E22" w:rsidRDefault="00714E22" w:rsidP="00C56557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C56557" w:rsidRPr="008C6A24" w:rsidRDefault="00DD446C" w:rsidP="00C56557">
      <w:pPr>
        <w:pStyle w:val="Default"/>
        <w:jc w:val="both"/>
        <w:rPr>
          <w:sz w:val="22"/>
        </w:rPr>
      </w:pPr>
      <w:r>
        <w:rPr>
          <w:sz w:val="22"/>
        </w:rPr>
        <w:t>Г</w:t>
      </w:r>
      <w:r w:rsidR="00C56557" w:rsidRPr="008C6A24">
        <w:rPr>
          <w:sz w:val="22"/>
        </w:rPr>
        <w:t>енеральн</w:t>
      </w:r>
      <w:r>
        <w:rPr>
          <w:sz w:val="22"/>
        </w:rPr>
        <w:t>ый</w:t>
      </w:r>
      <w:r w:rsidR="00C56557" w:rsidRPr="008C6A24">
        <w:rPr>
          <w:sz w:val="22"/>
        </w:rPr>
        <w:t xml:space="preserve"> директор ГАУ ВО «</w:t>
      </w:r>
      <w:r w:rsidR="008B0D3D">
        <w:rPr>
          <w:sz w:val="22"/>
        </w:rPr>
        <w:t>ЦВВС «</w:t>
      </w:r>
      <w:r w:rsidR="00C56557" w:rsidRPr="008C6A24">
        <w:rPr>
          <w:sz w:val="22"/>
        </w:rPr>
        <w:t xml:space="preserve">Спартак-Волгоград»                                    </w:t>
      </w:r>
      <w:r w:rsidR="00A00BBE">
        <w:rPr>
          <w:sz w:val="22"/>
        </w:rPr>
        <w:t xml:space="preserve">               </w:t>
      </w:r>
      <w:proofErr w:type="spellStart"/>
      <w:r>
        <w:rPr>
          <w:sz w:val="22"/>
        </w:rPr>
        <w:t>Ю.В.Лукьянов</w:t>
      </w:r>
      <w:proofErr w:type="spellEnd"/>
    </w:p>
    <w:p w:rsidR="00C56557" w:rsidRPr="008C6A24" w:rsidRDefault="00C56557" w:rsidP="00C56557">
      <w:pPr>
        <w:pStyle w:val="Default"/>
        <w:jc w:val="both"/>
        <w:rPr>
          <w:sz w:val="22"/>
        </w:rPr>
      </w:pPr>
    </w:p>
    <w:p w:rsidR="00C56557" w:rsidRPr="008C6A24" w:rsidRDefault="00C56557" w:rsidP="00C56557">
      <w:pPr>
        <w:pStyle w:val="Default"/>
        <w:jc w:val="both"/>
        <w:rPr>
          <w:sz w:val="22"/>
        </w:rPr>
      </w:pPr>
    </w:p>
    <w:sectPr w:rsidR="00C56557" w:rsidRPr="008C6A24" w:rsidSect="00FB3DC4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9" w:rsidRDefault="007E20D9" w:rsidP="00A57B6B">
      <w:pPr>
        <w:spacing w:after="0" w:line="240" w:lineRule="auto"/>
      </w:pPr>
      <w:r>
        <w:separator/>
      </w:r>
    </w:p>
  </w:endnote>
  <w:endnote w:type="continuationSeparator" w:id="0">
    <w:p w:rsidR="007E20D9" w:rsidRDefault="007E20D9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9" w:rsidRDefault="007E20D9" w:rsidP="00A57B6B">
      <w:pPr>
        <w:spacing w:after="0" w:line="240" w:lineRule="auto"/>
      </w:pPr>
      <w:r>
        <w:separator/>
      </w:r>
    </w:p>
  </w:footnote>
  <w:footnote w:type="continuationSeparator" w:id="0">
    <w:p w:rsidR="007E20D9" w:rsidRDefault="007E20D9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6283"/>
    <w:rsid w:val="00015D1B"/>
    <w:rsid w:val="000248AB"/>
    <w:rsid w:val="000308AC"/>
    <w:rsid w:val="00031D05"/>
    <w:rsid w:val="00035390"/>
    <w:rsid w:val="0004562C"/>
    <w:rsid w:val="00064BB4"/>
    <w:rsid w:val="00066C47"/>
    <w:rsid w:val="000875B1"/>
    <w:rsid w:val="00096793"/>
    <w:rsid w:val="000A5BEA"/>
    <w:rsid w:val="000C1D8B"/>
    <w:rsid w:val="000E2478"/>
    <w:rsid w:val="000F54DB"/>
    <w:rsid w:val="00123EE6"/>
    <w:rsid w:val="00127C6E"/>
    <w:rsid w:val="00133381"/>
    <w:rsid w:val="001355B6"/>
    <w:rsid w:val="00156D4F"/>
    <w:rsid w:val="00171AC4"/>
    <w:rsid w:val="00176398"/>
    <w:rsid w:val="00177C56"/>
    <w:rsid w:val="00186E60"/>
    <w:rsid w:val="001B5821"/>
    <w:rsid w:val="001F77EB"/>
    <w:rsid w:val="002109C4"/>
    <w:rsid w:val="0021387B"/>
    <w:rsid w:val="002213C0"/>
    <w:rsid w:val="002345F4"/>
    <w:rsid w:val="0024079A"/>
    <w:rsid w:val="00242C1F"/>
    <w:rsid w:val="0027131E"/>
    <w:rsid w:val="002739E6"/>
    <w:rsid w:val="002919D4"/>
    <w:rsid w:val="00297012"/>
    <w:rsid w:val="002A1F10"/>
    <w:rsid w:val="002C41A5"/>
    <w:rsid w:val="002C6485"/>
    <w:rsid w:val="002C7637"/>
    <w:rsid w:val="002F44D6"/>
    <w:rsid w:val="00316D29"/>
    <w:rsid w:val="00332F23"/>
    <w:rsid w:val="003405FC"/>
    <w:rsid w:val="0036772C"/>
    <w:rsid w:val="00382E04"/>
    <w:rsid w:val="00383F20"/>
    <w:rsid w:val="00390573"/>
    <w:rsid w:val="003A2916"/>
    <w:rsid w:val="003B1E7D"/>
    <w:rsid w:val="003B60A4"/>
    <w:rsid w:val="003B76A9"/>
    <w:rsid w:val="003C26D3"/>
    <w:rsid w:val="003D3584"/>
    <w:rsid w:val="003F7377"/>
    <w:rsid w:val="00400A92"/>
    <w:rsid w:val="00403D7B"/>
    <w:rsid w:val="00404669"/>
    <w:rsid w:val="00412A74"/>
    <w:rsid w:val="00440D06"/>
    <w:rsid w:val="0044618F"/>
    <w:rsid w:val="004502C5"/>
    <w:rsid w:val="004542F4"/>
    <w:rsid w:val="00477024"/>
    <w:rsid w:val="004E2A7B"/>
    <w:rsid w:val="004E585C"/>
    <w:rsid w:val="0051090A"/>
    <w:rsid w:val="005223D0"/>
    <w:rsid w:val="00550AEE"/>
    <w:rsid w:val="005570FA"/>
    <w:rsid w:val="00576304"/>
    <w:rsid w:val="00585DF8"/>
    <w:rsid w:val="005A2323"/>
    <w:rsid w:val="005A72A6"/>
    <w:rsid w:val="005C798B"/>
    <w:rsid w:val="005D1866"/>
    <w:rsid w:val="005D58AE"/>
    <w:rsid w:val="005E3FA1"/>
    <w:rsid w:val="00601937"/>
    <w:rsid w:val="006227C0"/>
    <w:rsid w:val="00653AAE"/>
    <w:rsid w:val="00657B6D"/>
    <w:rsid w:val="0066107E"/>
    <w:rsid w:val="00670EA2"/>
    <w:rsid w:val="00684DC4"/>
    <w:rsid w:val="00696FC4"/>
    <w:rsid w:val="006A1342"/>
    <w:rsid w:val="006A5D45"/>
    <w:rsid w:val="006B2183"/>
    <w:rsid w:val="006E2666"/>
    <w:rsid w:val="006E78F7"/>
    <w:rsid w:val="006F6EEE"/>
    <w:rsid w:val="00714E22"/>
    <w:rsid w:val="007414E2"/>
    <w:rsid w:val="00760E3E"/>
    <w:rsid w:val="00772C16"/>
    <w:rsid w:val="007946F1"/>
    <w:rsid w:val="007C60D5"/>
    <w:rsid w:val="007D1B45"/>
    <w:rsid w:val="007D791D"/>
    <w:rsid w:val="007E20D9"/>
    <w:rsid w:val="007E7307"/>
    <w:rsid w:val="007F0827"/>
    <w:rsid w:val="007F4AA7"/>
    <w:rsid w:val="00850F06"/>
    <w:rsid w:val="00863FA2"/>
    <w:rsid w:val="00866C69"/>
    <w:rsid w:val="00872596"/>
    <w:rsid w:val="00875A21"/>
    <w:rsid w:val="008A3731"/>
    <w:rsid w:val="008B0D3D"/>
    <w:rsid w:val="008B3841"/>
    <w:rsid w:val="008C6A24"/>
    <w:rsid w:val="008C6E4F"/>
    <w:rsid w:val="008F4136"/>
    <w:rsid w:val="008F6165"/>
    <w:rsid w:val="0090466D"/>
    <w:rsid w:val="00915390"/>
    <w:rsid w:val="00922A73"/>
    <w:rsid w:val="009358F8"/>
    <w:rsid w:val="00946C7B"/>
    <w:rsid w:val="009A4EDB"/>
    <w:rsid w:val="009B7EF1"/>
    <w:rsid w:val="009E3CBD"/>
    <w:rsid w:val="00A00BBE"/>
    <w:rsid w:val="00A01B3F"/>
    <w:rsid w:val="00A1397B"/>
    <w:rsid w:val="00A151CE"/>
    <w:rsid w:val="00A26DA8"/>
    <w:rsid w:val="00A402FE"/>
    <w:rsid w:val="00A508B7"/>
    <w:rsid w:val="00A57B6B"/>
    <w:rsid w:val="00A7404D"/>
    <w:rsid w:val="00A74FFD"/>
    <w:rsid w:val="00A9091A"/>
    <w:rsid w:val="00AA3325"/>
    <w:rsid w:val="00AB6A0D"/>
    <w:rsid w:val="00AB6F00"/>
    <w:rsid w:val="00AC22E7"/>
    <w:rsid w:val="00AD354F"/>
    <w:rsid w:val="00AE2003"/>
    <w:rsid w:val="00AF25EC"/>
    <w:rsid w:val="00B31EA2"/>
    <w:rsid w:val="00B353B5"/>
    <w:rsid w:val="00B35498"/>
    <w:rsid w:val="00B532E0"/>
    <w:rsid w:val="00B54F20"/>
    <w:rsid w:val="00B558D4"/>
    <w:rsid w:val="00B56319"/>
    <w:rsid w:val="00B57CFD"/>
    <w:rsid w:val="00B6388D"/>
    <w:rsid w:val="00B71ECE"/>
    <w:rsid w:val="00B91626"/>
    <w:rsid w:val="00B94A80"/>
    <w:rsid w:val="00BC3ABD"/>
    <w:rsid w:val="00BF7E81"/>
    <w:rsid w:val="00C01401"/>
    <w:rsid w:val="00C3406C"/>
    <w:rsid w:val="00C5105E"/>
    <w:rsid w:val="00C56557"/>
    <w:rsid w:val="00C574F1"/>
    <w:rsid w:val="00C57B9A"/>
    <w:rsid w:val="00C60C2F"/>
    <w:rsid w:val="00C74FFA"/>
    <w:rsid w:val="00C916EC"/>
    <w:rsid w:val="00CD5821"/>
    <w:rsid w:val="00CE03BE"/>
    <w:rsid w:val="00CE3741"/>
    <w:rsid w:val="00CF1D1F"/>
    <w:rsid w:val="00D02771"/>
    <w:rsid w:val="00D33443"/>
    <w:rsid w:val="00D4661A"/>
    <w:rsid w:val="00D47DA4"/>
    <w:rsid w:val="00D50760"/>
    <w:rsid w:val="00D665A6"/>
    <w:rsid w:val="00D80BF5"/>
    <w:rsid w:val="00D829DA"/>
    <w:rsid w:val="00DA6F77"/>
    <w:rsid w:val="00DB5A5B"/>
    <w:rsid w:val="00DD446C"/>
    <w:rsid w:val="00DD4AEB"/>
    <w:rsid w:val="00DD736F"/>
    <w:rsid w:val="00E00AD9"/>
    <w:rsid w:val="00E03FEA"/>
    <w:rsid w:val="00E06C47"/>
    <w:rsid w:val="00E175F3"/>
    <w:rsid w:val="00E45A39"/>
    <w:rsid w:val="00E54B6D"/>
    <w:rsid w:val="00E60804"/>
    <w:rsid w:val="00E71262"/>
    <w:rsid w:val="00E832DD"/>
    <w:rsid w:val="00E8686C"/>
    <w:rsid w:val="00E96955"/>
    <w:rsid w:val="00EA0D0E"/>
    <w:rsid w:val="00EA3778"/>
    <w:rsid w:val="00EA56B5"/>
    <w:rsid w:val="00ED73A6"/>
    <w:rsid w:val="00F06155"/>
    <w:rsid w:val="00F14425"/>
    <w:rsid w:val="00F248CA"/>
    <w:rsid w:val="00F54FDA"/>
    <w:rsid w:val="00F732D7"/>
    <w:rsid w:val="00F74F79"/>
    <w:rsid w:val="00F83CDD"/>
    <w:rsid w:val="00F867B6"/>
    <w:rsid w:val="00F91C25"/>
    <w:rsid w:val="00FB3DC4"/>
    <w:rsid w:val="00FC2A26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40D06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440D0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40D06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440D0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Мария</cp:lastModifiedBy>
  <cp:revision>3</cp:revision>
  <cp:lastPrinted>2018-09-21T10:05:00Z</cp:lastPrinted>
  <dcterms:created xsi:type="dcterms:W3CDTF">2018-10-01T12:34:00Z</dcterms:created>
  <dcterms:modified xsi:type="dcterms:W3CDTF">2018-10-01T12:34:00Z</dcterms:modified>
</cp:coreProperties>
</file>